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4D5" w:rsidRDefault="00FF64D5" w:rsidP="009816D9">
      <w:pPr>
        <w:jc w:val="center"/>
        <w:rPr>
          <w:rFonts w:ascii="仿宋_GB2312" w:eastAsia="仿宋_GB2312"/>
          <w:bCs/>
          <w:sz w:val="32"/>
          <w:szCs w:val="32"/>
        </w:rPr>
      </w:pPr>
      <w:r w:rsidRPr="00FF64D5">
        <w:rPr>
          <w:rFonts w:ascii="方正小标宋简体" w:eastAsia="方正小标宋简体" w:hint="eastAsia"/>
          <w:b/>
          <w:sz w:val="36"/>
          <w:szCs w:val="36"/>
        </w:rPr>
        <w:t>胜利油田工会会员服务卡</w:t>
      </w:r>
      <w:r w:rsidR="00130124">
        <w:rPr>
          <w:rFonts w:ascii="方正小标宋简体" w:eastAsia="方正小标宋简体" w:hint="eastAsia"/>
          <w:b/>
          <w:sz w:val="36"/>
          <w:szCs w:val="36"/>
        </w:rPr>
        <w:t>特惠权益</w:t>
      </w:r>
      <w:r w:rsidRPr="00FF64D5">
        <w:rPr>
          <w:rFonts w:ascii="方正小标宋简体" w:eastAsia="方正小标宋简体" w:hint="eastAsia"/>
          <w:b/>
          <w:sz w:val="36"/>
          <w:szCs w:val="36"/>
        </w:rPr>
        <w:t>介绍</w:t>
      </w:r>
    </w:p>
    <w:p w:rsidR="00AE45BF" w:rsidRPr="00FF64D5" w:rsidRDefault="00FF64D5" w:rsidP="00FF64D5">
      <w:pPr>
        <w:ind w:firstLineChars="200" w:firstLine="640"/>
        <w:rPr>
          <w:rFonts w:ascii="仿宋_GB2312" w:eastAsia="仿宋_GB2312"/>
          <w:bCs/>
          <w:sz w:val="32"/>
          <w:szCs w:val="32"/>
        </w:rPr>
      </w:pPr>
      <w:r w:rsidRPr="00FF64D5">
        <w:rPr>
          <w:rFonts w:ascii="仿宋_GB2312" w:eastAsia="仿宋_GB2312" w:hint="eastAsia"/>
          <w:bCs/>
          <w:sz w:val="32"/>
          <w:szCs w:val="32"/>
        </w:rPr>
        <w:t>胜利油田工会会员服务卡是贯彻全总《全国工会网上工作纲要2017-2020》和省总加快推进网上工会建设要求，</w:t>
      </w:r>
      <w:r>
        <w:rPr>
          <w:rFonts w:ascii="仿宋_GB2312" w:eastAsia="仿宋_GB2312" w:hint="eastAsia"/>
          <w:bCs/>
          <w:sz w:val="32"/>
          <w:szCs w:val="32"/>
        </w:rPr>
        <w:t>由胜利油田工会联合招商银行为油田职工精心打造的专属服务借记卡。本卡</w:t>
      </w:r>
      <w:r w:rsidRPr="00FF64D5">
        <w:rPr>
          <w:rFonts w:ascii="仿宋_GB2312" w:eastAsia="仿宋_GB2312" w:hint="eastAsia"/>
          <w:bCs/>
          <w:sz w:val="32"/>
          <w:szCs w:val="32"/>
        </w:rPr>
        <w:t>借助“互联网+”技术，与“胜利职工e家”手机APP服务平台深度融合，初步实现了工会会员身份识别、工会服务、会员普惠、金融服务等功能于一体。</w:t>
      </w:r>
    </w:p>
    <w:p w:rsidR="00FF64D5" w:rsidRPr="00FF64D5" w:rsidRDefault="00FF64D5" w:rsidP="00FF64D5">
      <w:pPr>
        <w:ind w:firstLineChars="200" w:firstLine="643"/>
        <w:rPr>
          <w:rFonts w:ascii="仿宋_GB2312" w:eastAsia="仿宋_GB2312"/>
          <w:b/>
          <w:bCs/>
          <w:sz w:val="32"/>
          <w:szCs w:val="32"/>
        </w:rPr>
      </w:pPr>
      <w:r w:rsidRPr="00FF64D5">
        <w:rPr>
          <w:rFonts w:ascii="仿宋_GB2312" w:eastAsia="仿宋_GB2312" w:hint="eastAsia"/>
          <w:b/>
          <w:bCs/>
          <w:sz w:val="32"/>
          <w:szCs w:val="32"/>
        </w:rPr>
        <w:t>身份识别</w:t>
      </w:r>
    </w:p>
    <w:p w:rsidR="00FF64D5" w:rsidRPr="00FF64D5" w:rsidRDefault="00FF64D5" w:rsidP="00FF64D5">
      <w:pPr>
        <w:ind w:firstLineChars="200" w:firstLine="640"/>
        <w:rPr>
          <w:rFonts w:ascii="仿宋_GB2312" w:eastAsia="仿宋_GB2312"/>
          <w:sz w:val="32"/>
          <w:szCs w:val="32"/>
        </w:rPr>
      </w:pPr>
      <w:r w:rsidRPr="00FF64D5">
        <w:rPr>
          <w:rFonts w:ascii="仿宋_GB2312" w:eastAsia="仿宋_GB2312" w:hint="eastAsia"/>
          <w:sz w:val="32"/>
          <w:szCs w:val="32"/>
        </w:rPr>
        <w:t xml:space="preserve">会员卡是油田工会会员的身份认证标志，通过会员卡可以实现工会会员姓名、单位、联系方式等基本信息的动态管理 </w:t>
      </w:r>
      <w:r w:rsidR="00832EDE">
        <w:rPr>
          <w:rFonts w:ascii="仿宋_GB2312" w:eastAsia="仿宋_GB2312" w:hint="eastAsia"/>
          <w:sz w:val="32"/>
          <w:szCs w:val="32"/>
        </w:rPr>
        <w:t>。</w:t>
      </w:r>
    </w:p>
    <w:p w:rsidR="00FF64D5" w:rsidRPr="00FF64D5" w:rsidRDefault="00FF64D5" w:rsidP="00FF64D5">
      <w:pPr>
        <w:ind w:firstLineChars="200" w:firstLine="643"/>
        <w:rPr>
          <w:rFonts w:ascii="仿宋_GB2312" w:eastAsia="仿宋_GB2312"/>
          <w:b/>
          <w:sz w:val="32"/>
          <w:szCs w:val="32"/>
        </w:rPr>
      </w:pPr>
      <w:r w:rsidRPr="00FF64D5">
        <w:rPr>
          <w:rFonts w:ascii="仿宋_GB2312" w:eastAsia="仿宋_GB2312" w:hint="eastAsia"/>
          <w:b/>
          <w:sz w:val="32"/>
          <w:szCs w:val="32"/>
        </w:rPr>
        <w:t>工会服务</w:t>
      </w:r>
    </w:p>
    <w:p w:rsidR="00FF64D5" w:rsidRPr="00FF64D5" w:rsidRDefault="00FF64D5" w:rsidP="00FF64D5">
      <w:pPr>
        <w:ind w:firstLineChars="200" w:firstLine="640"/>
        <w:rPr>
          <w:rFonts w:ascii="仿宋_GB2312" w:eastAsia="仿宋_GB2312"/>
          <w:sz w:val="32"/>
          <w:szCs w:val="32"/>
        </w:rPr>
      </w:pPr>
      <w:r w:rsidRPr="00FF64D5">
        <w:rPr>
          <w:rFonts w:ascii="仿宋_GB2312" w:eastAsia="仿宋_GB2312" w:hint="eastAsia"/>
          <w:sz w:val="32"/>
          <w:szCs w:val="32"/>
        </w:rPr>
        <w:t>持卡会员</w:t>
      </w:r>
      <w:r>
        <w:rPr>
          <w:rFonts w:ascii="仿宋_GB2312" w:eastAsia="仿宋_GB2312" w:hint="eastAsia"/>
          <w:sz w:val="32"/>
          <w:szCs w:val="32"/>
        </w:rPr>
        <w:t>融合</w:t>
      </w:r>
      <w:r w:rsidRPr="00FF64D5">
        <w:rPr>
          <w:rFonts w:ascii="仿宋_GB2312" w:eastAsia="仿宋_GB2312" w:hint="eastAsia"/>
          <w:sz w:val="32"/>
          <w:szCs w:val="32"/>
        </w:rPr>
        <w:t>“胜利职工e家”APP平台</w:t>
      </w:r>
      <w:r>
        <w:rPr>
          <w:rFonts w:ascii="仿宋_GB2312" w:eastAsia="仿宋_GB2312" w:hint="eastAsia"/>
          <w:sz w:val="32"/>
          <w:szCs w:val="32"/>
        </w:rPr>
        <w:t>服务</w:t>
      </w:r>
      <w:r w:rsidRPr="00FF64D5">
        <w:rPr>
          <w:rFonts w:ascii="仿宋_GB2312" w:eastAsia="仿宋_GB2312" w:hint="eastAsia"/>
          <w:sz w:val="32"/>
          <w:szCs w:val="32"/>
        </w:rPr>
        <w:t>，</w:t>
      </w:r>
      <w:r w:rsidR="00884A7D">
        <w:rPr>
          <w:rFonts w:ascii="仿宋_GB2312" w:eastAsia="仿宋_GB2312" w:hint="eastAsia"/>
          <w:sz w:val="32"/>
          <w:szCs w:val="32"/>
        </w:rPr>
        <w:t>可</w:t>
      </w:r>
      <w:r w:rsidRPr="00FF64D5">
        <w:rPr>
          <w:rFonts w:ascii="仿宋_GB2312" w:eastAsia="仿宋_GB2312" w:hint="eastAsia"/>
          <w:sz w:val="32"/>
          <w:szCs w:val="32"/>
        </w:rPr>
        <w:t>享受平台提供的互助保障、职工学堂、法律服务、技能培训等多项免费服务；激活会员服务卡还能获得油田工会</w:t>
      </w:r>
      <w:r w:rsidR="00884A7D">
        <w:rPr>
          <w:rFonts w:ascii="仿宋_GB2312" w:eastAsia="仿宋_GB2312" w:hint="eastAsia"/>
          <w:sz w:val="32"/>
          <w:szCs w:val="32"/>
        </w:rPr>
        <w:t>免费</w:t>
      </w:r>
      <w:r w:rsidRPr="00FF64D5">
        <w:rPr>
          <w:rFonts w:ascii="仿宋_GB2312" w:eastAsia="仿宋_GB2312" w:hint="eastAsia"/>
          <w:sz w:val="32"/>
          <w:szCs w:val="32"/>
        </w:rPr>
        <w:t>赠送的《在职职工重大疾病互助保障计划（一年期）》、《</w:t>
      </w:r>
      <w:r w:rsidRPr="00FF64D5">
        <w:rPr>
          <w:rFonts w:ascii="仿宋_GB2312" w:eastAsia="仿宋_GB2312" w:hint="eastAsia"/>
          <w:bCs/>
          <w:sz w:val="32"/>
          <w:szCs w:val="32"/>
        </w:rPr>
        <w:t>家财保障计划》</w:t>
      </w:r>
      <w:r w:rsidRPr="00FF64D5">
        <w:rPr>
          <w:rFonts w:ascii="仿宋_GB2312" w:eastAsia="仿宋_GB2312" w:hint="eastAsia"/>
          <w:sz w:val="32"/>
          <w:szCs w:val="32"/>
        </w:rPr>
        <w:t>专享福利，工会的帮扶救困补助</w:t>
      </w:r>
      <w:r w:rsidR="00884A7D">
        <w:rPr>
          <w:rFonts w:ascii="仿宋_GB2312" w:eastAsia="仿宋_GB2312" w:hint="eastAsia"/>
          <w:sz w:val="32"/>
          <w:szCs w:val="32"/>
        </w:rPr>
        <w:t>、工会补贴</w:t>
      </w:r>
      <w:r w:rsidR="00884A7D" w:rsidRPr="00FF64D5">
        <w:rPr>
          <w:rFonts w:ascii="仿宋_GB2312" w:eastAsia="仿宋_GB2312" w:hint="eastAsia"/>
          <w:sz w:val="32"/>
          <w:szCs w:val="32"/>
        </w:rPr>
        <w:t>以及奖励</w:t>
      </w:r>
      <w:r w:rsidR="00884A7D">
        <w:rPr>
          <w:rFonts w:ascii="仿宋_GB2312" w:eastAsia="仿宋_GB2312" w:hint="eastAsia"/>
          <w:sz w:val="32"/>
          <w:szCs w:val="32"/>
        </w:rPr>
        <w:t>等资金，都将经由会员卡发放。</w:t>
      </w:r>
      <w:r w:rsidR="00884A7D" w:rsidRPr="00FF64D5">
        <w:rPr>
          <w:rFonts w:ascii="仿宋_GB2312" w:eastAsia="仿宋_GB2312" w:hint="eastAsia"/>
          <w:sz w:val="32"/>
          <w:szCs w:val="32"/>
        </w:rPr>
        <w:t xml:space="preserve"> </w:t>
      </w:r>
    </w:p>
    <w:p w:rsidR="00FF64D5" w:rsidRPr="00FF64D5" w:rsidRDefault="00FF64D5" w:rsidP="00FF64D5">
      <w:pPr>
        <w:ind w:firstLineChars="200" w:firstLine="643"/>
        <w:rPr>
          <w:rFonts w:ascii="仿宋_GB2312" w:eastAsia="仿宋_GB2312"/>
          <w:b/>
          <w:sz w:val="32"/>
          <w:szCs w:val="32"/>
        </w:rPr>
      </w:pPr>
      <w:r w:rsidRPr="00FF64D5">
        <w:rPr>
          <w:rFonts w:ascii="仿宋_GB2312" w:eastAsia="仿宋_GB2312" w:hint="eastAsia"/>
          <w:b/>
          <w:sz w:val="32"/>
          <w:szCs w:val="32"/>
        </w:rPr>
        <w:t>会员普惠</w:t>
      </w:r>
    </w:p>
    <w:p w:rsidR="00B0729D" w:rsidRPr="00FF64D5" w:rsidRDefault="00FF64D5" w:rsidP="00FF64D5">
      <w:pPr>
        <w:ind w:firstLineChars="200" w:firstLine="640"/>
        <w:rPr>
          <w:rFonts w:ascii="仿宋_GB2312" w:eastAsia="仿宋_GB2312"/>
          <w:bCs/>
          <w:sz w:val="32"/>
          <w:szCs w:val="32"/>
        </w:rPr>
      </w:pPr>
      <w:r w:rsidRPr="00FF64D5">
        <w:rPr>
          <w:rFonts w:ascii="仿宋_GB2312" w:eastAsia="仿宋_GB2312" w:hint="eastAsia"/>
          <w:bCs/>
          <w:sz w:val="32"/>
          <w:szCs w:val="32"/>
        </w:rPr>
        <w:t>持卡会员还可以享有“胜利职工e家”上指定的餐饮、教育、旅游、购物、就医、休闲等多方面的特惠增值服务，目的就是将关爱和温暖传递给每位职工。</w:t>
      </w:r>
    </w:p>
    <w:p w:rsidR="00FF64D5" w:rsidRPr="00FF64D5" w:rsidRDefault="00FF64D5" w:rsidP="00832EDE">
      <w:pPr>
        <w:ind w:firstLineChars="200" w:firstLine="643"/>
        <w:rPr>
          <w:rFonts w:ascii="仿宋_GB2312" w:eastAsia="仿宋_GB2312"/>
          <w:b/>
          <w:bCs/>
          <w:sz w:val="32"/>
          <w:szCs w:val="32"/>
        </w:rPr>
      </w:pPr>
      <w:r w:rsidRPr="00FF64D5">
        <w:rPr>
          <w:rFonts w:ascii="仿宋_GB2312" w:eastAsia="仿宋_GB2312" w:hint="eastAsia"/>
          <w:b/>
          <w:bCs/>
          <w:sz w:val="32"/>
          <w:szCs w:val="32"/>
        </w:rPr>
        <w:t>金融服务</w:t>
      </w:r>
    </w:p>
    <w:p w:rsidR="00506A93" w:rsidRPr="00FF64D5" w:rsidRDefault="00506A93" w:rsidP="00506A93">
      <w:pPr>
        <w:jc w:val="left"/>
        <w:rPr>
          <w:b/>
          <w:sz w:val="32"/>
          <w:szCs w:val="32"/>
        </w:rPr>
      </w:pPr>
      <w:r w:rsidRPr="00FF64D5">
        <w:rPr>
          <w:rFonts w:hint="eastAsia"/>
          <w:b/>
          <w:sz w:val="32"/>
          <w:szCs w:val="32"/>
        </w:rPr>
        <w:lastRenderedPageBreak/>
        <w:t xml:space="preserve">    </w:t>
      </w:r>
      <w:r w:rsidRPr="00FF64D5">
        <w:rPr>
          <w:rFonts w:hint="eastAsia"/>
          <w:b/>
          <w:sz w:val="32"/>
          <w:szCs w:val="32"/>
        </w:rPr>
        <w:t>凡是办理胜利油田工会会员服务卡的会员，</w:t>
      </w:r>
      <w:r w:rsidR="00FF64D5" w:rsidRPr="00FF64D5">
        <w:rPr>
          <w:rFonts w:hint="eastAsia"/>
          <w:b/>
          <w:sz w:val="32"/>
          <w:szCs w:val="32"/>
        </w:rPr>
        <w:t>在享受招商银行正常优惠商品服务</w:t>
      </w:r>
      <w:r w:rsidR="004C22A6">
        <w:rPr>
          <w:rFonts w:hint="eastAsia"/>
          <w:b/>
          <w:sz w:val="32"/>
          <w:szCs w:val="32"/>
        </w:rPr>
        <w:t>以</w:t>
      </w:r>
      <w:r w:rsidR="00FF64D5" w:rsidRPr="00FF64D5">
        <w:rPr>
          <w:rFonts w:hint="eastAsia"/>
          <w:b/>
          <w:sz w:val="32"/>
          <w:szCs w:val="32"/>
        </w:rPr>
        <w:t>外，同时</w:t>
      </w:r>
      <w:r w:rsidRPr="00FF64D5">
        <w:rPr>
          <w:rFonts w:hint="eastAsia"/>
          <w:b/>
          <w:sz w:val="32"/>
          <w:szCs w:val="32"/>
        </w:rPr>
        <w:t>持卡享受以下</w:t>
      </w:r>
      <w:r w:rsidR="00FF64D5" w:rsidRPr="00FF64D5">
        <w:rPr>
          <w:rFonts w:hint="eastAsia"/>
          <w:b/>
          <w:sz w:val="32"/>
          <w:szCs w:val="32"/>
        </w:rPr>
        <w:t>会员专属</w:t>
      </w:r>
      <w:r w:rsidRPr="00FF64D5">
        <w:rPr>
          <w:rFonts w:hint="eastAsia"/>
          <w:b/>
          <w:sz w:val="32"/>
          <w:szCs w:val="32"/>
        </w:rPr>
        <w:t>特惠权益：</w:t>
      </w:r>
    </w:p>
    <w:p w:rsidR="006F6C45" w:rsidRPr="00FF64D5" w:rsidRDefault="00A92305" w:rsidP="006F6C45">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一、</w:t>
      </w:r>
      <w:r w:rsidR="006F6C45" w:rsidRPr="00FF64D5">
        <w:rPr>
          <w:rFonts w:ascii="仿宋_GB2312" w:eastAsia="仿宋_GB2312" w:hAnsi="Times New Roman" w:cs="Times New Roman" w:hint="eastAsia"/>
          <w:b/>
          <w:sz w:val="32"/>
          <w:szCs w:val="32"/>
        </w:rPr>
        <w:t xml:space="preserve"> 中国人寿保险公司</w:t>
      </w:r>
    </w:p>
    <w:p w:rsidR="006F6C45" w:rsidRPr="00FF64D5" w:rsidRDefault="00A92305" w:rsidP="006F6C45">
      <w:pPr>
        <w:rPr>
          <w:rFonts w:ascii="仿宋_GB2312" w:eastAsia="仿宋_GB2312"/>
          <w:sz w:val="32"/>
          <w:szCs w:val="32"/>
        </w:rPr>
      </w:pPr>
      <w:r w:rsidRPr="00FF64D5">
        <w:rPr>
          <w:rFonts w:ascii="仿宋_GB2312" w:eastAsia="仿宋_GB2312" w:hint="eastAsia"/>
          <w:sz w:val="32"/>
          <w:szCs w:val="32"/>
        </w:rPr>
        <w:t xml:space="preserve">    </w:t>
      </w:r>
      <w:r w:rsidR="00F85046" w:rsidRPr="00FF64D5">
        <w:rPr>
          <w:rFonts w:ascii="仿宋_GB2312" w:eastAsia="仿宋_GB2312" w:hAnsi="Times New Roman" w:cs="Times New Roman" w:hint="eastAsia"/>
          <w:sz w:val="32"/>
          <w:szCs w:val="32"/>
        </w:rPr>
        <w:t>提供</w:t>
      </w:r>
      <w:r w:rsidR="00506A93" w:rsidRPr="00FF64D5">
        <w:rPr>
          <w:rFonts w:ascii="仿宋_GB2312" w:eastAsia="仿宋_GB2312" w:hAnsi="Times New Roman" w:cs="Times New Roman" w:hint="eastAsia"/>
          <w:sz w:val="32"/>
          <w:szCs w:val="32"/>
        </w:rPr>
        <w:t>为期一年的</w:t>
      </w:r>
      <w:r w:rsidR="00F85046" w:rsidRPr="00FF64D5">
        <w:rPr>
          <w:rFonts w:ascii="仿宋_GB2312" w:eastAsia="仿宋_GB2312" w:hAnsi="Times New Roman" w:cs="Times New Roman" w:hint="eastAsia"/>
          <w:sz w:val="32"/>
          <w:szCs w:val="32"/>
        </w:rPr>
        <w:t>的人身意外保险，</w:t>
      </w:r>
      <w:r w:rsidR="006F6C45" w:rsidRPr="00FF64D5">
        <w:rPr>
          <w:rFonts w:ascii="仿宋_GB2312" w:eastAsia="仿宋_GB2312" w:hAnsi="Times New Roman" w:cs="Times New Roman" w:hint="eastAsia"/>
          <w:sz w:val="32"/>
          <w:szCs w:val="32"/>
        </w:rPr>
        <w:t>保额为：人身意外伤害保额5万元，意外医疗保额5千元，住院津贴20元/天。</w:t>
      </w:r>
    </w:p>
    <w:p w:rsidR="00F85046" w:rsidRPr="00FF64D5" w:rsidRDefault="00717229" w:rsidP="00F85046">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二</w:t>
      </w:r>
      <w:r w:rsidR="00F85046" w:rsidRPr="00FF64D5">
        <w:rPr>
          <w:rFonts w:ascii="仿宋_GB2312" w:eastAsia="仿宋_GB2312" w:hAnsi="Times New Roman" w:cs="Times New Roman" w:hint="eastAsia"/>
          <w:b/>
          <w:sz w:val="32"/>
          <w:szCs w:val="32"/>
        </w:rPr>
        <w:t>、东营市光明家居有限责任公司</w:t>
      </w:r>
    </w:p>
    <w:p w:rsidR="00F85046" w:rsidRPr="00FF64D5" w:rsidRDefault="00F85046" w:rsidP="006F6C45">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1、持卡进店</w:t>
      </w:r>
      <w:r w:rsidR="00E348EB" w:rsidRPr="00FF64D5">
        <w:rPr>
          <w:rFonts w:ascii="仿宋_GB2312" w:eastAsia="仿宋_GB2312" w:hAnsi="Times New Roman" w:cs="Times New Roman" w:hint="eastAsia"/>
          <w:sz w:val="32"/>
          <w:szCs w:val="32"/>
        </w:rPr>
        <w:t>即</w:t>
      </w:r>
      <w:r w:rsidRPr="00FF64D5">
        <w:rPr>
          <w:rFonts w:ascii="仿宋_GB2312" w:eastAsia="仿宋_GB2312" w:hAnsi="Times New Roman" w:cs="Times New Roman" w:hint="eastAsia"/>
          <w:sz w:val="32"/>
          <w:szCs w:val="32"/>
        </w:rPr>
        <w:t>可以赠精美礼品一份；</w:t>
      </w:r>
    </w:p>
    <w:p w:rsidR="00A92305" w:rsidRPr="00FF64D5" w:rsidRDefault="00F85046" w:rsidP="006F6C45">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2、持卡消费，在成交价基础上，返还持卡人消费额的2%现金。</w:t>
      </w:r>
    </w:p>
    <w:p w:rsidR="00020EAE" w:rsidRPr="00FF64D5" w:rsidRDefault="00020EAE" w:rsidP="006F6C45">
      <w:pPr>
        <w:rPr>
          <w:rFonts w:ascii="仿宋_GB2312" w:eastAsia="仿宋_GB2312"/>
          <w:b/>
          <w:sz w:val="32"/>
          <w:szCs w:val="32"/>
        </w:rPr>
      </w:pPr>
      <w:r w:rsidRPr="00FF64D5">
        <w:rPr>
          <w:rFonts w:ascii="仿宋_GB2312" w:eastAsia="仿宋_GB2312" w:hint="eastAsia"/>
          <w:b/>
          <w:sz w:val="32"/>
          <w:szCs w:val="32"/>
        </w:rPr>
        <w:t>三、万达商圈美食</w:t>
      </w:r>
    </w:p>
    <w:p w:rsidR="00020EAE" w:rsidRPr="00FF64D5" w:rsidRDefault="00020EAE" w:rsidP="006F6C45">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（1）茉莉餐厅，持卡消费菜品7.9折优惠</w:t>
      </w:r>
    </w:p>
    <w:p w:rsidR="00020EAE" w:rsidRPr="00FF64D5" w:rsidRDefault="00020EAE" w:rsidP="006F6C45">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（2）爱米兰意大利手工冰激凌，持卡消费享8.8折优惠</w:t>
      </w:r>
    </w:p>
    <w:p w:rsidR="00020EAE" w:rsidRPr="00FF64D5" w:rsidRDefault="00020EAE" w:rsidP="006F6C45">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（3）芙蓉树下，持卡消费享8.8折优惠</w:t>
      </w:r>
    </w:p>
    <w:p w:rsidR="00020EAE" w:rsidRPr="00FF64D5" w:rsidRDefault="00020EAE" w:rsidP="006F6C45">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（4）</w:t>
      </w:r>
      <w:r w:rsidR="00DF5B92" w:rsidRPr="00FF64D5">
        <w:rPr>
          <w:rFonts w:ascii="仿宋_GB2312" w:eastAsia="仿宋_GB2312" w:hAnsi="Times New Roman" w:cs="Times New Roman" w:hint="eastAsia"/>
          <w:sz w:val="32"/>
          <w:szCs w:val="32"/>
        </w:rPr>
        <w:t>一海亿贝</w:t>
      </w:r>
      <w:r w:rsidRPr="00FF64D5">
        <w:rPr>
          <w:rFonts w:ascii="仿宋_GB2312" w:eastAsia="仿宋_GB2312" w:hAnsi="Times New Roman" w:cs="Times New Roman" w:hint="eastAsia"/>
          <w:sz w:val="32"/>
          <w:szCs w:val="32"/>
        </w:rPr>
        <w:t>，</w:t>
      </w:r>
      <w:r w:rsidR="00AB4D3D" w:rsidRPr="00FF64D5">
        <w:rPr>
          <w:rFonts w:ascii="仿宋_GB2312" w:eastAsia="仿宋_GB2312" w:hAnsi="Times New Roman" w:cs="Times New Roman" w:hint="eastAsia"/>
          <w:sz w:val="32"/>
          <w:szCs w:val="32"/>
        </w:rPr>
        <w:t>持卡消费享59元购69尚品优惠价</w:t>
      </w:r>
    </w:p>
    <w:p w:rsidR="00020EAE" w:rsidRPr="00FF64D5" w:rsidRDefault="00020EAE" w:rsidP="006F6C45">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（5）米勒磨石蛋糕，持卡消费享8.8折优惠</w:t>
      </w:r>
    </w:p>
    <w:p w:rsidR="00020EAE" w:rsidRPr="00FF64D5" w:rsidRDefault="00020EAE" w:rsidP="006F6C45">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（6）新加坡妈妈烤包，持卡消费享8.8折优惠</w:t>
      </w:r>
    </w:p>
    <w:p w:rsidR="00020EAE" w:rsidRPr="00FF64D5" w:rsidRDefault="00020EAE" w:rsidP="006F6C45">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（7）爱咪欧冻酸奶，持卡消费享8.8折优惠</w:t>
      </w:r>
    </w:p>
    <w:p w:rsidR="00754250" w:rsidRPr="00FF64D5" w:rsidRDefault="00BA388E" w:rsidP="006F6C45">
      <w:pPr>
        <w:rPr>
          <w:rFonts w:ascii="仿宋_GB2312" w:eastAsia="仿宋_GB2312"/>
          <w:b/>
          <w:sz w:val="32"/>
          <w:szCs w:val="32"/>
        </w:rPr>
      </w:pPr>
      <w:r w:rsidRPr="00FF64D5">
        <w:rPr>
          <w:rFonts w:ascii="仿宋_GB2312" w:eastAsia="仿宋_GB2312" w:hint="eastAsia"/>
          <w:b/>
          <w:sz w:val="32"/>
          <w:szCs w:val="32"/>
        </w:rPr>
        <w:t>四</w:t>
      </w:r>
      <w:r w:rsidR="00A92305" w:rsidRPr="00FF64D5">
        <w:rPr>
          <w:rFonts w:ascii="仿宋_GB2312" w:eastAsia="仿宋_GB2312" w:hint="eastAsia"/>
          <w:b/>
          <w:sz w:val="32"/>
          <w:szCs w:val="32"/>
        </w:rPr>
        <w:t>、</w:t>
      </w:r>
      <w:r w:rsidR="00754250" w:rsidRPr="00FF64D5">
        <w:rPr>
          <w:rFonts w:ascii="仿宋_GB2312" w:eastAsia="仿宋_GB2312" w:hint="eastAsia"/>
          <w:b/>
          <w:sz w:val="32"/>
          <w:szCs w:val="32"/>
        </w:rPr>
        <w:t>各区县旅游公司</w:t>
      </w:r>
    </w:p>
    <w:p w:rsidR="00A92305" w:rsidRPr="00FF64D5" w:rsidRDefault="009777AF" w:rsidP="006F6C45">
      <w:pPr>
        <w:rPr>
          <w:rFonts w:ascii="仿宋_GB2312" w:eastAsia="仿宋_GB2312"/>
          <w:sz w:val="32"/>
          <w:szCs w:val="32"/>
        </w:rPr>
      </w:pPr>
      <w:r w:rsidRPr="00FF64D5">
        <w:rPr>
          <w:rFonts w:ascii="仿宋_GB2312" w:eastAsia="仿宋_GB2312" w:hint="eastAsia"/>
          <w:sz w:val="32"/>
          <w:szCs w:val="32"/>
        </w:rPr>
        <w:t>（1）</w:t>
      </w:r>
      <w:r w:rsidR="00A020D3" w:rsidRPr="00FF64D5">
        <w:rPr>
          <w:rFonts w:ascii="仿宋_GB2312" w:eastAsia="仿宋_GB2312" w:hint="eastAsia"/>
          <w:sz w:val="32"/>
          <w:szCs w:val="32"/>
        </w:rPr>
        <w:t>山东黄河口旅游集团有限公司</w:t>
      </w:r>
    </w:p>
    <w:p w:rsidR="00504215" w:rsidRPr="00FF64D5" w:rsidRDefault="001D1CCF" w:rsidP="001D1CCF">
      <w:pPr>
        <w:spacing w:line="360" w:lineRule="auto"/>
        <w:rPr>
          <w:rFonts w:ascii="仿宋_GB2312" w:eastAsia="仿宋_GB2312"/>
          <w:sz w:val="32"/>
          <w:szCs w:val="32"/>
        </w:rPr>
      </w:pPr>
      <w:r w:rsidRPr="00FF64D5">
        <w:rPr>
          <w:rFonts w:ascii="仿宋_GB2312" w:eastAsia="仿宋_GB2312" w:hint="eastAsia"/>
          <w:sz w:val="32"/>
          <w:szCs w:val="32"/>
        </w:rPr>
        <w:t xml:space="preserve">    </w:t>
      </w:r>
      <w:r w:rsidR="00B0729D" w:rsidRPr="00FF64D5">
        <w:rPr>
          <w:rFonts w:ascii="仿宋_GB2312" w:eastAsia="仿宋_GB2312" w:hint="eastAsia"/>
          <w:sz w:val="32"/>
          <w:szCs w:val="32"/>
        </w:rPr>
        <w:t>以报名出发时间为准，同时期报价基础上，</w:t>
      </w:r>
      <w:r w:rsidR="00504215" w:rsidRPr="00FF64D5">
        <w:rPr>
          <w:rFonts w:ascii="仿宋_GB2312" w:eastAsia="仿宋_GB2312" w:hint="eastAsia"/>
          <w:sz w:val="32"/>
          <w:szCs w:val="32"/>
        </w:rPr>
        <w:t>国内一日—三日游线路优惠10-50元/人；国内三日—五日游线路优惠50-100元/人；国内五日游以上线路优惠100元-300元/人；出境游线路优惠200元-500元/人；国内、国际机票赠送航空意外险</w:t>
      </w:r>
      <w:r w:rsidRPr="00FF64D5">
        <w:rPr>
          <w:rFonts w:ascii="仿宋_GB2312" w:eastAsia="仿宋_GB2312" w:hint="eastAsia"/>
          <w:sz w:val="32"/>
          <w:szCs w:val="32"/>
        </w:rPr>
        <w:t>。</w:t>
      </w:r>
    </w:p>
    <w:p w:rsidR="00047630" w:rsidRPr="00FF64D5" w:rsidRDefault="009777AF" w:rsidP="001D1CCF">
      <w:pPr>
        <w:spacing w:line="360" w:lineRule="auto"/>
        <w:rPr>
          <w:rFonts w:ascii="仿宋_GB2312" w:eastAsia="仿宋_GB2312"/>
          <w:sz w:val="32"/>
          <w:szCs w:val="32"/>
        </w:rPr>
      </w:pPr>
      <w:r w:rsidRPr="00FF64D5">
        <w:rPr>
          <w:rFonts w:ascii="仿宋_GB2312" w:eastAsia="仿宋_GB2312" w:hint="eastAsia"/>
          <w:sz w:val="32"/>
          <w:szCs w:val="32"/>
        </w:rPr>
        <w:lastRenderedPageBreak/>
        <w:t>（2）</w:t>
      </w:r>
      <w:r w:rsidR="00671061" w:rsidRPr="00FF64D5">
        <w:rPr>
          <w:rFonts w:ascii="仿宋_GB2312" w:eastAsia="仿宋_GB2312" w:hint="eastAsia"/>
          <w:sz w:val="32"/>
          <w:szCs w:val="32"/>
        </w:rPr>
        <w:t>东营海天国际旅行社有限公司</w:t>
      </w:r>
    </w:p>
    <w:p w:rsidR="00671061" w:rsidRPr="00FF64D5" w:rsidRDefault="00E348EB" w:rsidP="001D1CCF">
      <w:pPr>
        <w:spacing w:line="360" w:lineRule="auto"/>
        <w:rPr>
          <w:rFonts w:ascii="仿宋_GB2312" w:eastAsia="仿宋_GB2312"/>
          <w:sz w:val="32"/>
          <w:szCs w:val="32"/>
        </w:rPr>
      </w:pPr>
      <w:r w:rsidRPr="00FF64D5">
        <w:rPr>
          <w:rFonts w:ascii="仿宋_GB2312" w:eastAsia="仿宋_GB2312" w:hint="eastAsia"/>
          <w:sz w:val="32"/>
          <w:szCs w:val="32"/>
        </w:rPr>
        <w:t xml:space="preserve">   同时期报价基础上，</w:t>
      </w:r>
      <w:r w:rsidR="00671061" w:rsidRPr="00FF64D5">
        <w:rPr>
          <w:rFonts w:ascii="仿宋_GB2312" w:eastAsia="仿宋_GB2312" w:hint="eastAsia"/>
          <w:sz w:val="32"/>
          <w:szCs w:val="32"/>
        </w:rPr>
        <w:t xml:space="preserve"> 国内所有旅游线路实行95折优惠。</w:t>
      </w:r>
    </w:p>
    <w:p w:rsidR="00600BF9" w:rsidRPr="00FF64D5" w:rsidRDefault="00671061" w:rsidP="001D1CCF">
      <w:pPr>
        <w:spacing w:line="360" w:lineRule="auto"/>
        <w:rPr>
          <w:rFonts w:ascii="仿宋_GB2312" w:eastAsia="仿宋_GB2312"/>
          <w:sz w:val="32"/>
          <w:szCs w:val="32"/>
        </w:rPr>
      </w:pPr>
      <w:r w:rsidRPr="00FF64D5">
        <w:rPr>
          <w:rFonts w:ascii="仿宋_GB2312" w:eastAsia="仿宋_GB2312" w:hint="eastAsia"/>
          <w:sz w:val="32"/>
          <w:szCs w:val="32"/>
        </w:rPr>
        <w:t>（3）</w:t>
      </w:r>
      <w:r w:rsidR="00B0729D" w:rsidRPr="00FF64D5">
        <w:rPr>
          <w:rFonts w:ascii="仿宋_GB2312" w:eastAsia="仿宋_GB2312" w:hint="eastAsia"/>
          <w:sz w:val="32"/>
          <w:szCs w:val="32"/>
        </w:rPr>
        <w:t>山东嘉华文化国际旅行社有限公司</w:t>
      </w:r>
    </w:p>
    <w:p w:rsidR="00B0729D" w:rsidRPr="00FF64D5" w:rsidRDefault="00B0729D" w:rsidP="001D1CCF">
      <w:pPr>
        <w:spacing w:line="360" w:lineRule="auto"/>
        <w:rPr>
          <w:rFonts w:ascii="仿宋_GB2312" w:eastAsia="仿宋_GB2312"/>
          <w:sz w:val="32"/>
          <w:szCs w:val="32"/>
        </w:rPr>
      </w:pPr>
      <w:r w:rsidRPr="00FF64D5">
        <w:rPr>
          <w:rFonts w:ascii="仿宋_GB2312" w:eastAsia="仿宋_GB2312" w:hint="eastAsia"/>
          <w:sz w:val="32"/>
          <w:szCs w:val="32"/>
        </w:rPr>
        <w:t>以报名出发时间为准，同时期报价基础上，东营到海口双飞五日游每人优惠300元；东营到云南双飞六日游，每人优惠300元，东营到芽庄双飞六日游、东营到泰国双飞七日游每人优惠400元。</w:t>
      </w:r>
    </w:p>
    <w:p w:rsidR="00671061" w:rsidRPr="00FF64D5" w:rsidRDefault="00600BF9" w:rsidP="001D1CCF">
      <w:pPr>
        <w:spacing w:line="360" w:lineRule="auto"/>
        <w:rPr>
          <w:rFonts w:ascii="仿宋_GB2312" w:eastAsia="仿宋_GB2312"/>
          <w:sz w:val="32"/>
          <w:szCs w:val="32"/>
        </w:rPr>
      </w:pPr>
      <w:r w:rsidRPr="00FF64D5">
        <w:rPr>
          <w:rFonts w:ascii="仿宋_GB2312" w:eastAsia="仿宋_GB2312" w:hint="eastAsia"/>
          <w:sz w:val="32"/>
          <w:szCs w:val="32"/>
        </w:rPr>
        <w:t>（4）凤凰国际旅行社</w:t>
      </w:r>
    </w:p>
    <w:p w:rsidR="00806B61" w:rsidRPr="00FF64D5" w:rsidRDefault="00B0729D" w:rsidP="001D1CCF">
      <w:pPr>
        <w:spacing w:line="360" w:lineRule="auto"/>
        <w:rPr>
          <w:rFonts w:ascii="仿宋_GB2312" w:eastAsia="仿宋_GB2312"/>
          <w:sz w:val="32"/>
          <w:szCs w:val="32"/>
        </w:rPr>
      </w:pPr>
      <w:r w:rsidRPr="00FF64D5">
        <w:rPr>
          <w:rFonts w:ascii="仿宋_GB2312" w:eastAsia="仿宋_GB2312" w:hint="eastAsia"/>
          <w:sz w:val="32"/>
          <w:szCs w:val="32"/>
        </w:rPr>
        <w:t xml:space="preserve">    以报名出发时间为准，同时期报价基础上，</w:t>
      </w:r>
      <w:r w:rsidR="00806B61" w:rsidRPr="00FF64D5">
        <w:rPr>
          <w:rFonts w:ascii="仿宋_GB2312" w:eastAsia="仿宋_GB2312" w:hint="eastAsia"/>
          <w:sz w:val="32"/>
          <w:szCs w:val="32"/>
        </w:rPr>
        <w:t>境外旅游：每人优惠240元；境内旅游：每人优惠200元（飞机）、150元（火车）、20-50元（汽车）</w:t>
      </w:r>
    </w:p>
    <w:p w:rsidR="00600BF9" w:rsidRPr="00FF64D5" w:rsidRDefault="00600BF9" w:rsidP="001D1CCF">
      <w:pPr>
        <w:spacing w:line="360" w:lineRule="auto"/>
        <w:rPr>
          <w:rFonts w:ascii="仿宋_GB2312" w:eastAsia="仿宋_GB2312"/>
          <w:sz w:val="32"/>
          <w:szCs w:val="32"/>
        </w:rPr>
      </w:pPr>
      <w:r w:rsidRPr="00FF64D5">
        <w:rPr>
          <w:rFonts w:ascii="仿宋_GB2312" w:eastAsia="仿宋_GB2312" w:hint="eastAsia"/>
          <w:sz w:val="32"/>
          <w:szCs w:val="32"/>
        </w:rPr>
        <w:t>（5）江川旅行社</w:t>
      </w:r>
    </w:p>
    <w:p w:rsidR="00600BF9" w:rsidRPr="00FF64D5" w:rsidRDefault="001B3988" w:rsidP="001D1CCF">
      <w:pPr>
        <w:spacing w:line="360" w:lineRule="auto"/>
        <w:rPr>
          <w:rFonts w:ascii="仿宋_GB2312" w:eastAsia="仿宋_GB2312"/>
          <w:sz w:val="32"/>
          <w:szCs w:val="32"/>
        </w:rPr>
      </w:pPr>
      <w:r w:rsidRPr="00FF64D5">
        <w:rPr>
          <w:rFonts w:ascii="仿宋_GB2312" w:eastAsia="仿宋_GB2312" w:hint="eastAsia"/>
          <w:sz w:val="32"/>
          <w:szCs w:val="32"/>
        </w:rPr>
        <w:t xml:space="preserve">    </w:t>
      </w:r>
      <w:r w:rsidR="00B0729D" w:rsidRPr="00FF64D5">
        <w:rPr>
          <w:rFonts w:ascii="仿宋_GB2312" w:eastAsia="仿宋_GB2312" w:hint="eastAsia"/>
          <w:sz w:val="32"/>
          <w:szCs w:val="32"/>
        </w:rPr>
        <w:t>以报名出发时间为准，同时期报价基础上，</w:t>
      </w:r>
      <w:r w:rsidRPr="00FF64D5">
        <w:rPr>
          <w:rFonts w:ascii="仿宋_GB2312" w:eastAsia="仿宋_GB2312" w:hint="eastAsia"/>
          <w:sz w:val="32"/>
          <w:szCs w:val="32"/>
        </w:rPr>
        <w:t>境外旅游：每人优惠200元；境内旅游：每人优惠200元（飞机）、100元（火车）、20-50元（汽车）</w:t>
      </w:r>
    </w:p>
    <w:p w:rsidR="009777AF" w:rsidRPr="00FF64D5" w:rsidRDefault="00BA388E" w:rsidP="009777AF">
      <w:pPr>
        <w:rPr>
          <w:rFonts w:ascii="仿宋_GB2312" w:eastAsia="仿宋_GB2312"/>
          <w:b/>
          <w:sz w:val="32"/>
          <w:szCs w:val="32"/>
        </w:rPr>
      </w:pPr>
      <w:r w:rsidRPr="00FF64D5">
        <w:rPr>
          <w:rFonts w:ascii="仿宋_GB2312" w:eastAsia="仿宋_GB2312" w:hint="eastAsia"/>
          <w:b/>
          <w:sz w:val="32"/>
          <w:szCs w:val="32"/>
        </w:rPr>
        <w:t>五</w:t>
      </w:r>
      <w:r w:rsidR="009777AF" w:rsidRPr="00FF64D5">
        <w:rPr>
          <w:rFonts w:ascii="仿宋_GB2312" w:eastAsia="仿宋_GB2312" w:hint="eastAsia"/>
          <w:b/>
          <w:sz w:val="32"/>
          <w:szCs w:val="32"/>
        </w:rPr>
        <w:t>、山东氢之泉生物科技有限责任公司氢分子医学医疗</w:t>
      </w:r>
    </w:p>
    <w:p w:rsidR="009777AF" w:rsidRPr="00FF64D5" w:rsidRDefault="009777AF" w:rsidP="009777AF">
      <w:pPr>
        <w:rPr>
          <w:rFonts w:ascii="仿宋_GB2312" w:eastAsia="仿宋_GB2312"/>
          <w:sz w:val="32"/>
          <w:szCs w:val="32"/>
        </w:rPr>
      </w:pPr>
      <w:r w:rsidRPr="00FF64D5">
        <w:rPr>
          <w:rFonts w:ascii="仿宋_GB2312" w:eastAsia="仿宋_GB2312" w:hint="eastAsia"/>
          <w:sz w:val="32"/>
          <w:szCs w:val="32"/>
        </w:rPr>
        <w:t>免费治疗：免费提供价值1200元/月（一天2小时）体验卡200张（提供医院诊断证明），凭体验卡免费使用一个月。因医疗中心一次性只能接待10名顾客，一天接待50人次。免费体验卡发放后实行电话预约服务。</w:t>
      </w:r>
    </w:p>
    <w:p w:rsidR="009777AF" w:rsidRPr="00FF64D5" w:rsidRDefault="009777AF" w:rsidP="009777AF">
      <w:pPr>
        <w:rPr>
          <w:rFonts w:ascii="仿宋_GB2312" w:eastAsia="仿宋_GB2312"/>
          <w:sz w:val="32"/>
          <w:szCs w:val="32"/>
        </w:rPr>
      </w:pPr>
      <w:r w:rsidRPr="00FF64D5">
        <w:rPr>
          <w:rFonts w:ascii="仿宋_GB2312" w:eastAsia="仿宋_GB2312" w:hint="eastAsia"/>
          <w:sz w:val="32"/>
          <w:szCs w:val="32"/>
        </w:rPr>
        <w:t>免费使用：针对以下重症患者不方便来店面使用者，交押金免费使用三个月。使用客户，提供医院诊断证明，按公司要求每天保证吸氢8小时以上。签订协议。</w:t>
      </w:r>
    </w:p>
    <w:p w:rsidR="009777AF" w:rsidRPr="00FF64D5" w:rsidRDefault="009777AF" w:rsidP="009777AF">
      <w:pPr>
        <w:rPr>
          <w:rFonts w:ascii="仿宋_GB2312" w:eastAsia="仿宋_GB2312"/>
          <w:sz w:val="32"/>
          <w:szCs w:val="32"/>
        </w:rPr>
      </w:pPr>
      <w:r w:rsidRPr="00FF64D5">
        <w:rPr>
          <w:rFonts w:ascii="仿宋_GB2312" w:eastAsia="仿宋_GB2312" w:hint="eastAsia"/>
          <w:sz w:val="32"/>
          <w:szCs w:val="32"/>
        </w:rPr>
        <w:lastRenderedPageBreak/>
        <w:t>购机优惠：针对购机客户，按95折优惠。或获赠价值6600元原装日本进口纳米蕈和酵素套装一盒</w:t>
      </w:r>
    </w:p>
    <w:p w:rsidR="009777AF" w:rsidRPr="00FF64D5" w:rsidRDefault="009777AF" w:rsidP="009777AF">
      <w:pPr>
        <w:rPr>
          <w:rFonts w:ascii="仿宋_GB2312" w:eastAsia="仿宋_GB2312"/>
          <w:sz w:val="32"/>
          <w:szCs w:val="32"/>
        </w:rPr>
      </w:pPr>
      <w:r w:rsidRPr="00FF64D5">
        <w:rPr>
          <w:rFonts w:ascii="仿宋_GB2312" w:eastAsia="仿宋_GB2312" w:hint="eastAsia"/>
          <w:sz w:val="32"/>
          <w:szCs w:val="32"/>
        </w:rPr>
        <w:t>治疗优惠：针对治疗疾病患者，实行500元/月的月卡优惠。</w:t>
      </w:r>
    </w:p>
    <w:p w:rsidR="00671061" w:rsidRPr="00FF64D5" w:rsidRDefault="00BA388E" w:rsidP="00671061">
      <w:pPr>
        <w:rPr>
          <w:rFonts w:ascii="仿宋_GB2312" w:eastAsia="仿宋_GB2312" w:hAnsi="Times New Roman" w:cs="Times New Roman"/>
          <w:b/>
          <w:sz w:val="32"/>
          <w:szCs w:val="32"/>
        </w:rPr>
      </w:pPr>
      <w:bookmarkStart w:id="0" w:name="_GoBack"/>
      <w:bookmarkEnd w:id="0"/>
      <w:r w:rsidRPr="00FF64D5">
        <w:rPr>
          <w:rFonts w:ascii="仿宋_GB2312" w:eastAsia="仿宋_GB2312" w:hAnsi="Times New Roman" w:cs="Times New Roman" w:hint="eastAsia"/>
          <w:b/>
          <w:sz w:val="32"/>
          <w:szCs w:val="32"/>
        </w:rPr>
        <w:t>六</w:t>
      </w:r>
      <w:r w:rsidR="0038636B" w:rsidRPr="00FF64D5">
        <w:rPr>
          <w:rFonts w:ascii="仿宋_GB2312" w:eastAsia="仿宋_GB2312" w:hAnsi="Times New Roman" w:cs="Times New Roman" w:hint="eastAsia"/>
          <w:b/>
          <w:sz w:val="32"/>
          <w:szCs w:val="32"/>
        </w:rPr>
        <w:t>、</w:t>
      </w:r>
      <w:r w:rsidR="00671061" w:rsidRPr="00FF64D5">
        <w:rPr>
          <w:rFonts w:ascii="仿宋_GB2312" w:eastAsia="仿宋_GB2312" w:hAnsi="Times New Roman" w:cs="Times New Roman" w:hint="eastAsia"/>
          <w:b/>
          <w:sz w:val="32"/>
          <w:szCs w:val="32"/>
        </w:rPr>
        <w:t>东营爱尔眼科医院</w:t>
      </w:r>
    </w:p>
    <w:p w:rsidR="00671061" w:rsidRPr="00FF64D5" w:rsidRDefault="00BA388E" w:rsidP="00671061">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 xml:space="preserve">    </w:t>
      </w:r>
      <w:r w:rsidR="00671061" w:rsidRPr="00FF64D5">
        <w:rPr>
          <w:rFonts w:ascii="仿宋_GB2312" w:eastAsia="仿宋_GB2312" w:hAnsi="Times New Roman" w:cs="Times New Roman" w:hint="eastAsia"/>
          <w:sz w:val="32"/>
          <w:szCs w:val="32"/>
        </w:rPr>
        <w:t>免费项目：尊享受价值200元VIP眼健康套件卡服务：包含：1挂号费 2.视力检查 3.电脑验光 4.眼压</w:t>
      </w:r>
      <w:r w:rsidR="000F1C0A" w:rsidRPr="00FF64D5">
        <w:rPr>
          <w:rFonts w:ascii="仿宋_GB2312" w:eastAsia="仿宋_GB2312" w:hAnsi="Times New Roman" w:cs="Times New Roman" w:hint="eastAsia"/>
          <w:sz w:val="32"/>
          <w:szCs w:val="32"/>
        </w:rPr>
        <w:t>检查</w:t>
      </w:r>
      <w:r w:rsidR="00671061" w:rsidRPr="00FF64D5">
        <w:rPr>
          <w:rFonts w:ascii="仿宋_GB2312" w:eastAsia="仿宋_GB2312" w:hAnsi="Times New Roman" w:cs="Times New Roman" w:hint="eastAsia"/>
          <w:sz w:val="32"/>
          <w:szCs w:val="32"/>
        </w:rPr>
        <w:t xml:space="preserve"> 5.裂隙灯检查 6.眼底检查（无散瞳）综合验光检查（无散瞳）8.眼部B超 9.IOL Master（眼轴 角膜曲率 角膜直径）  </w:t>
      </w:r>
    </w:p>
    <w:p w:rsidR="00671061" w:rsidRPr="00FF64D5" w:rsidRDefault="00671061" w:rsidP="00FF64D5">
      <w:pPr>
        <w:spacing w:line="500" w:lineRule="exact"/>
        <w:ind w:firstLineChars="101" w:firstLine="323"/>
        <w:jc w:val="left"/>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优惠项目：（1）视光配镜：享受医学验光配镜（框镜）9折优惠，MCT角膜塑形镜享受9.5折优惠。</w:t>
      </w:r>
    </w:p>
    <w:p w:rsidR="0038636B" w:rsidRPr="00FF64D5" w:rsidRDefault="00671061" w:rsidP="00671061">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（2）近视手术：主，客观验光，角膜厚度测量，泪液功能检查，角膜地形图等20余项300元套餐检查，享受5折优惠。</w:t>
      </w:r>
    </w:p>
    <w:p w:rsidR="00787C99" w:rsidRPr="00FF64D5" w:rsidRDefault="00BA388E" w:rsidP="00671061">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七</w:t>
      </w:r>
      <w:r w:rsidR="00C56DBE" w:rsidRPr="00FF64D5">
        <w:rPr>
          <w:rFonts w:ascii="仿宋_GB2312" w:eastAsia="仿宋_GB2312" w:hAnsi="Times New Roman" w:cs="Times New Roman" w:hint="eastAsia"/>
          <w:b/>
          <w:sz w:val="32"/>
          <w:szCs w:val="32"/>
        </w:rPr>
        <w:t>、</w:t>
      </w:r>
      <w:r w:rsidR="00787C99" w:rsidRPr="00FF64D5">
        <w:rPr>
          <w:rFonts w:ascii="仿宋_GB2312" w:eastAsia="仿宋_GB2312" w:hAnsi="Times New Roman" w:cs="Times New Roman" w:hint="eastAsia"/>
          <w:b/>
          <w:sz w:val="32"/>
          <w:szCs w:val="32"/>
        </w:rPr>
        <w:t>东营市龙鼎工贸有限公司</w:t>
      </w:r>
      <w:r w:rsidR="00C56DBE" w:rsidRPr="00FF64D5">
        <w:rPr>
          <w:rFonts w:ascii="仿宋_GB2312" w:eastAsia="仿宋_GB2312" w:hAnsi="Times New Roman" w:cs="Times New Roman" w:hint="eastAsia"/>
          <w:b/>
          <w:sz w:val="32"/>
          <w:szCs w:val="32"/>
        </w:rPr>
        <w:t>七彩黄河品牌所有家纺商品</w:t>
      </w:r>
    </w:p>
    <w:p w:rsidR="00C56DBE" w:rsidRPr="00FF64D5" w:rsidRDefault="00787C99" w:rsidP="00671061">
      <w:pPr>
        <w:rPr>
          <w:rFonts w:ascii="仿宋_GB2312" w:eastAsia="仿宋_GB2312"/>
          <w:color w:val="00B050"/>
          <w:sz w:val="32"/>
          <w:szCs w:val="32"/>
        </w:rPr>
      </w:pPr>
      <w:r w:rsidRPr="00FF64D5">
        <w:rPr>
          <w:rFonts w:ascii="仿宋_GB2312" w:eastAsia="仿宋_GB2312" w:hint="eastAsia"/>
          <w:color w:val="00B050"/>
          <w:sz w:val="32"/>
          <w:szCs w:val="32"/>
        </w:rPr>
        <w:t xml:space="preserve">    </w:t>
      </w:r>
      <w:r w:rsidRPr="00FF64D5">
        <w:rPr>
          <w:rFonts w:ascii="仿宋_GB2312" w:eastAsia="仿宋_GB2312" w:hAnsi="Times New Roman" w:cs="Times New Roman" w:hint="eastAsia"/>
          <w:sz w:val="32"/>
          <w:szCs w:val="32"/>
        </w:rPr>
        <w:t>东营市龙鼎工贸有限公司对胜利油田区域15家</w:t>
      </w:r>
      <w:r w:rsidR="00754250" w:rsidRPr="00FF64D5">
        <w:rPr>
          <w:rFonts w:ascii="仿宋_GB2312" w:eastAsia="仿宋_GB2312" w:hAnsi="Times New Roman" w:cs="Times New Roman" w:hint="eastAsia"/>
          <w:sz w:val="32"/>
          <w:szCs w:val="32"/>
        </w:rPr>
        <w:t>胜大超市</w:t>
      </w:r>
      <w:r w:rsidRPr="00FF64D5">
        <w:rPr>
          <w:rFonts w:ascii="仿宋_GB2312" w:eastAsia="仿宋_GB2312" w:hAnsi="Times New Roman" w:cs="Times New Roman" w:hint="eastAsia"/>
          <w:sz w:val="32"/>
          <w:szCs w:val="32"/>
        </w:rPr>
        <w:t>店面的所有家纺商品对胜利油田工会会员全部实行</w:t>
      </w:r>
      <w:r w:rsidR="00754250" w:rsidRPr="00FF64D5">
        <w:rPr>
          <w:rFonts w:ascii="仿宋_GB2312" w:eastAsia="仿宋_GB2312" w:hAnsi="Times New Roman" w:cs="Times New Roman" w:hint="eastAsia"/>
          <w:sz w:val="32"/>
          <w:szCs w:val="32"/>
        </w:rPr>
        <w:t>6.8折（促销产品8折）</w:t>
      </w:r>
    </w:p>
    <w:p w:rsidR="00787C99" w:rsidRPr="00FF64D5" w:rsidRDefault="00BA388E" w:rsidP="00754250">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八</w:t>
      </w:r>
      <w:r w:rsidR="00787C99" w:rsidRPr="00FF64D5">
        <w:rPr>
          <w:rFonts w:ascii="仿宋_GB2312" w:eastAsia="仿宋_GB2312" w:hAnsi="Times New Roman" w:cs="Times New Roman" w:hint="eastAsia"/>
          <w:b/>
          <w:sz w:val="32"/>
          <w:szCs w:val="32"/>
        </w:rPr>
        <w:t>、北京新东方东营留学中心</w:t>
      </w:r>
    </w:p>
    <w:p w:rsidR="00787C99" w:rsidRPr="00FF64D5" w:rsidRDefault="00787C99" w:rsidP="00787C99">
      <w:pPr>
        <w:autoSpaceDE w:val="0"/>
        <w:autoSpaceDN w:val="0"/>
        <w:adjustRightInd w:val="0"/>
        <w:spacing w:before="64" w:line="400" w:lineRule="exact"/>
        <w:jc w:val="left"/>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一、渠道优惠政策</w:t>
      </w:r>
    </w:p>
    <w:p w:rsidR="00787C99" w:rsidRPr="00FF64D5" w:rsidRDefault="00787C99" w:rsidP="00787C99">
      <w:pPr>
        <w:autoSpaceDE w:val="0"/>
        <w:autoSpaceDN w:val="0"/>
        <w:adjustRightInd w:val="0"/>
        <w:spacing w:before="64" w:line="400" w:lineRule="exact"/>
        <w:jc w:val="left"/>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国外考试类项目：</w:t>
      </w:r>
    </w:p>
    <w:p w:rsidR="00787C99" w:rsidRPr="00FF64D5" w:rsidRDefault="00787C99" w:rsidP="00787C99">
      <w:pPr>
        <w:spacing w:line="420" w:lineRule="exact"/>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适合产品：北美寒/暑假住宿班、英联邦寒/暑假住宿班</w:t>
      </w:r>
    </w:p>
    <w:p w:rsidR="00787C99" w:rsidRPr="00FF64D5" w:rsidRDefault="00787C99" w:rsidP="00FF64D5">
      <w:pPr>
        <w:spacing w:line="420" w:lineRule="exact"/>
        <w:ind w:left="1600" w:hangingChars="500" w:hanging="1600"/>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优惠政策：通过东营留学中心报名北美、英联邦产品可享受以下优惠</w:t>
      </w:r>
    </w:p>
    <w:p w:rsidR="00787C99" w:rsidRPr="00FF64D5" w:rsidRDefault="00787C99" w:rsidP="00FF64D5">
      <w:pPr>
        <w:spacing w:line="420" w:lineRule="exact"/>
        <w:ind w:left="1600" w:hangingChars="500" w:hanging="1600"/>
        <w:rPr>
          <w:rFonts w:ascii="仿宋_GB2312" w:eastAsia="仿宋_GB2312" w:hAnsi="Times New Roman" w:cs="Times New Roman"/>
          <w:sz w:val="32"/>
          <w:szCs w:val="32"/>
        </w:rPr>
      </w:pPr>
    </w:p>
    <w:tbl>
      <w:tblPr>
        <w:tblStyle w:val="a6"/>
        <w:tblW w:w="0" w:type="auto"/>
        <w:tblLayout w:type="fixed"/>
        <w:tblLook w:val="0000" w:firstRow="0" w:lastRow="0" w:firstColumn="0" w:lastColumn="0" w:noHBand="0" w:noVBand="0"/>
      </w:tblPr>
      <w:tblGrid>
        <w:gridCol w:w="3082"/>
        <w:gridCol w:w="3082"/>
        <w:gridCol w:w="3082"/>
      </w:tblGrid>
      <w:tr w:rsidR="00787C99" w:rsidRPr="00FF64D5" w:rsidTr="00373EA0">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t>课程价格</w:t>
            </w:r>
          </w:p>
        </w:tc>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t>优惠政策</w:t>
            </w:r>
          </w:p>
        </w:tc>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t>备注</w:t>
            </w:r>
          </w:p>
        </w:tc>
      </w:tr>
      <w:tr w:rsidR="00787C99" w:rsidRPr="00FF64D5" w:rsidTr="00373EA0">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t>10000元-20000元</w:t>
            </w:r>
          </w:p>
        </w:tc>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t>1000元/人</w:t>
            </w:r>
          </w:p>
        </w:tc>
        <w:tc>
          <w:tcPr>
            <w:tcW w:w="3082" w:type="dxa"/>
            <w:vMerge w:val="restart"/>
          </w:tcPr>
          <w:p w:rsidR="00787C99" w:rsidRPr="00FF64D5" w:rsidRDefault="00787C99" w:rsidP="00373EA0">
            <w:pPr>
              <w:spacing w:line="480" w:lineRule="auto"/>
              <w:rPr>
                <w:rFonts w:ascii="仿宋_GB2312" w:eastAsia="仿宋_GB2312"/>
                <w:kern w:val="2"/>
                <w:sz w:val="32"/>
                <w:szCs w:val="32"/>
              </w:rPr>
            </w:pPr>
            <w:r w:rsidRPr="00FF64D5">
              <w:rPr>
                <w:rFonts w:ascii="仿宋_GB2312" w:eastAsia="仿宋_GB2312" w:hint="eastAsia"/>
                <w:kern w:val="2"/>
                <w:sz w:val="32"/>
                <w:szCs w:val="32"/>
              </w:rPr>
              <w:t>如遇部门优惠高于</w:t>
            </w:r>
            <w:r w:rsidRPr="00FF64D5">
              <w:rPr>
                <w:rFonts w:ascii="仿宋_GB2312" w:eastAsia="仿宋_GB2312" w:hint="eastAsia"/>
                <w:kern w:val="2"/>
                <w:sz w:val="32"/>
                <w:szCs w:val="32"/>
              </w:rPr>
              <w:lastRenderedPageBreak/>
              <w:t>此优惠政策则按照最高优惠报名</w:t>
            </w:r>
          </w:p>
        </w:tc>
      </w:tr>
      <w:tr w:rsidR="00787C99" w:rsidRPr="00FF64D5" w:rsidTr="00373EA0">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lastRenderedPageBreak/>
              <w:t>20001元-35000元</w:t>
            </w:r>
          </w:p>
        </w:tc>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t>2000元/人</w:t>
            </w:r>
          </w:p>
        </w:tc>
        <w:tc>
          <w:tcPr>
            <w:tcW w:w="3082" w:type="dxa"/>
            <w:vMerge/>
          </w:tcPr>
          <w:p w:rsidR="00787C99" w:rsidRPr="00FF64D5" w:rsidRDefault="00787C99" w:rsidP="00373EA0">
            <w:pPr>
              <w:spacing w:line="420" w:lineRule="exact"/>
              <w:rPr>
                <w:rFonts w:ascii="仿宋_GB2312" w:eastAsia="仿宋_GB2312"/>
                <w:kern w:val="2"/>
                <w:sz w:val="32"/>
                <w:szCs w:val="32"/>
              </w:rPr>
            </w:pPr>
          </w:p>
        </w:tc>
      </w:tr>
      <w:tr w:rsidR="00787C99" w:rsidRPr="00FF64D5" w:rsidTr="00373EA0">
        <w:trPr>
          <w:trHeight w:val="90"/>
        </w:trPr>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lastRenderedPageBreak/>
              <w:t>35001元以上</w:t>
            </w:r>
          </w:p>
        </w:tc>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t>3000元/人</w:t>
            </w:r>
          </w:p>
        </w:tc>
        <w:tc>
          <w:tcPr>
            <w:tcW w:w="3082" w:type="dxa"/>
            <w:vMerge/>
          </w:tcPr>
          <w:p w:rsidR="00787C99" w:rsidRPr="00FF64D5" w:rsidRDefault="00787C99" w:rsidP="00373EA0">
            <w:pPr>
              <w:spacing w:line="420" w:lineRule="exact"/>
              <w:rPr>
                <w:rFonts w:ascii="仿宋_GB2312" w:eastAsia="仿宋_GB2312"/>
                <w:kern w:val="2"/>
                <w:sz w:val="32"/>
                <w:szCs w:val="32"/>
              </w:rPr>
            </w:pPr>
          </w:p>
        </w:tc>
      </w:tr>
    </w:tbl>
    <w:p w:rsidR="00787C99" w:rsidRPr="00FF64D5" w:rsidRDefault="00787C99" w:rsidP="00787C99">
      <w:pPr>
        <w:autoSpaceDE w:val="0"/>
        <w:autoSpaceDN w:val="0"/>
        <w:adjustRightInd w:val="0"/>
        <w:spacing w:before="64" w:line="400" w:lineRule="exact"/>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 </w:t>
      </w:r>
      <w:r w:rsidRPr="00FF64D5">
        <w:rPr>
          <w:rFonts w:ascii="仿宋_GB2312" w:eastAsia="仿宋_GB2312" w:hAnsi="Times New Roman" w:cs="Times New Roman" w:hint="eastAsia"/>
          <w:sz w:val="32"/>
          <w:szCs w:val="32"/>
        </w:rPr>
        <w:t>（备注：胜利油田工会联名卡仅限职工本人子女使用，不得转让。）</w:t>
      </w:r>
    </w:p>
    <w:p w:rsidR="00787C99" w:rsidRPr="00FF64D5" w:rsidRDefault="00787C99" w:rsidP="00787C99">
      <w:pPr>
        <w:autoSpaceDE w:val="0"/>
        <w:autoSpaceDN w:val="0"/>
        <w:adjustRightInd w:val="0"/>
        <w:spacing w:before="64" w:line="400" w:lineRule="exact"/>
        <w:jc w:val="left"/>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青少类项目：</w:t>
      </w:r>
    </w:p>
    <w:p w:rsidR="00787C99" w:rsidRPr="00FF64D5" w:rsidRDefault="00787C99" w:rsidP="00787C99">
      <w:pPr>
        <w:spacing w:line="420" w:lineRule="exact"/>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适合产品：优能中学部、英语学习部、泡泡少儿部寒/暑假住宿班</w:t>
      </w:r>
    </w:p>
    <w:p w:rsidR="00787C99" w:rsidRPr="00FF64D5" w:rsidRDefault="00787C99" w:rsidP="00787C99">
      <w:pPr>
        <w:autoSpaceDE w:val="0"/>
        <w:autoSpaceDN w:val="0"/>
        <w:adjustRightInd w:val="0"/>
        <w:spacing w:before="64" w:line="400" w:lineRule="exact"/>
        <w:jc w:val="left"/>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优惠政策：通过东营留学中心报名青少产品可享受以下优惠</w:t>
      </w:r>
    </w:p>
    <w:p w:rsidR="00787C99" w:rsidRPr="00FF64D5" w:rsidRDefault="00787C99" w:rsidP="00787C99">
      <w:pPr>
        <w:autoSpaceDE w:val="0"/>
        <w:autoSpaceDN w:val="0"/>
        <w:adjustRightInd w:val="0"/>
        <w:spacing w:before="64" w:line="400" w:lineRule="exact"/>
        <w:jc w:val="left"/>
        <w:rPr>
          <w:rFonts w:ascii="仿宋_GB2312" w:eastAsia="仿宋_GB2312" w:hAnsi="Times New Roman" w:cs="Times New Roman"/>
          <w:sz w:val="32"/>
          <w:szCs w:val="32"/>
        </w:rPr>
      </w:pPr>
    </w:p>
    <w:tbl>
      <w:tblPr>
        <w:tblStyle w:val="a6"/>
        <w:tblW w:w="0" w:type="auto"/>
        <w:tblLayout w:type="fixed"/>
        <w:tblLook w:val="0000" w:firstRow="0" w:lastRow="0" w:firstColumn="0" w:lastColumn="0" w:noHBand="0" w:noVBand="0"/>
      </w:tblPr>
      <w:tblGrid>
        <w:gridCol w:w="3082"/>
        <w:gridCol w:w="3082"/>
        <w:gridCol w:w="3082"/>
      </w:tblGrid>
      <w:tr w:rsidR="00787C99" w:rsidRPr="00FF64D5" w:rsidTr="00373EA0">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t>课程价格</w:t>
            </w:r>
          </w:p>
        </w:tc>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t>优惠政策</w:t>
            </w:r>
          </w:p>
        </w:tc>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t>备注</w:t>
            </w:r>
          </w:p>
        </w:tc>
      </w:tr>
      <w:tr w:rsidR="00787C99" w:rsidRPr="00FF64D5" w:rsidTr="00373EA0">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t>2000元-5000元（含5000）</w:t>
            </w:r>
          </w:p>
        </w:tc>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t>300元/人</w:t>
            </w:r>
          </w:p>
        </w:tc>
        <w:tc>
          <w:tcPr>
            <w:tcW w:w="3082" w:type="dxa"/>
            <w:vMerge w:val="restart"/>
          </w:tcPr>
          <w:p w:rsidR="00787C99" w:rsidRPr="00FF64D5" w:rsidRDefault="00787C99" w:rsidP="00373EA0">
            <w:pPr>
              <w:spacing w:line="480" w:lineRule="auto"/>
              <w:rPr>
                <w:rFonts w:ascii="仿宋_GB2312" w:eastAsia="仿宋_GB2312"/>
                <w:kern w:val="2"/>
                <w:sz w:val="32"/>
                <w:szCs w:val="32"/>
              </w:rPr>
            </w:pPr>
            <w:r w:rsidRPr="00FF64D5">
              <w:rPr>
                <w:rFonts w:ascii="仿宋_GB2312" w:eastAsia="仿宋_GB2312" w:hint="eastAsia"/>
                <w:kern w:val="2"/>
                <w:sz w:val="32"/>
                <w:szCs w:val="32"/>
              </w:rPr>
              <w:t>如遇部门优惠高于此优惠政策则按照最高优惠报名</w:t>
            </w:r>
          </w:p>
        </w:tc>
      </w:tr>
      <w:tr w:rsidR="00787C99" w:rsidRPr="00FF64D5" w:rsidTr="00373EA0">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t>5001元-8000元（含8000）</w:t>
            </w:r>
          </w:p>
        </w:tc>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t>500元/人</w:t>
            </w:r>
          </w:p>
        </w:tc>
        <w:tc>
          <w:tcPr>
            <w:tcW w:w="3082" w:type="dxa"/>
            <w:vMerge/>
          </w:tcPr>
          <w:p w:rsidR="00787C99" w:rsidRPr="00FF64D5" w:rsidRDefault="00787C99" w:rsidP="00373EA0">
            <w:pPr>
              <w:spacing w:line="420" w:lineRule="exact"/>
              <w:rPr>
                <w:rFonts w:ascii="仿宋_GB2312" w:eastAsia="仿宋_GB2312"/>
                <w:kern w:val="2"/>
                <w:sz w:val="32"/>
                <w:szCs w:val="32"/>
              </w:rPr>
            </w:pPr>
          </w:p>
        </w:tc>
      </w:tr>
      <w:tr w:rsidR="00787C99" w:rsidRPr="00FF64D5" w:rsidTr="00373EA0">
        <w:trPr>
          <w:trHeight w:val="90"/>
        </w:trPr>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t>8000元以上</w:t>
            </w:r>
          </w:p>
        </w:tc>
        <w:tc>
          <w:tcPr>
            <w:tcW w:w="3082" w:type="dxa"/>
          </w:tcPr>
          <w:p w:rsidR="00787C99" w:rsidRPr="00FF64D5" w:rsidRDefault="00787C99" w:rsidP="00373EA0">
            <w:pPr>
              <w:spacing w:line="420" w:lineRule="exact"/>
              <w:jc w:val="center"/>
              <w:rPr>
                <w:rFonts w:ascii="仿宋_GB2312" w:eastAsia="仿宋_GB2312"/>
                <w:kern w:val="2"/>
                <w:sz w:val="32"/>
                <w:szCs w:val="32"/>
              </w:rPr>
            </w:pPr>
            <w:r w:rsidRPr="00FF64D5">
              <w:rPr>
                <w:rFonts w:ascii="仿宋_GB2312" w:eastAsia="仿宋_GB2312" w:hint="eastAsia"/>
                <w:kern w:val="2"/>
                <w:sz w:val="32"/>
                <w:szCs w:val="32"/>
              </w:rPr>
              <w:t>800元/人</w:t>
            </w:r>
          </w:p>
        </w:tc>
        <w:tc>
          <w:tcPr>
            <w:tcW w:w="3082" w:type="dxa"/>
            <w:vMerge/>
          </w:tcPr>
          <w:p w:rsidR="00787C99" w:rsidRPr="00FF64D5" w:rsidRDefault="00787C99" w:rsidP="00373EA0">
            <w:pPr>
              <w:spacing w:line="420" w:lineRule="exact"/>
              <w:rPr>
                <w:rFonts w:ascii="仿宋_GB2312" w:eastAsia="仿宋_GB2312"/>
                <w:kern w:val="2"/>
                <w:sz w:val="32"/>
                <w:szCs w:val="32"/>
              </w:rPr>
            </w:pPr>
          </w:p>
        </w:tc>
      </w:tr>
    </w:tbl>
    <w:p w:rsidR="00DF5B92" w:rsidRPr="00FF64D5" w:rsidRDefault="00BA388E" w:rsidP="00671061">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九</w:t>
      </w:r>
      <w:r w:rsidR="00787C99" w:rsidRPr="00FF64D5">
        <w:rPr>
          <w:rFonts w:ascii="仿宋_GB2312" w:eastAsia="仿宋_GB2312" w:hAnsi="Times New Roman" w:cs="Times New Roman" w:hint="eastAsia"/>
          <w:b/>
          <w:sz w:val="32"/>
          <w:szCs w:val="32"/>
        </w:rPr>
        <w:t>、</w:t>
      </w:r>
      <w:r w:rsidR="00DF5B92" w:rsidRPr="00FF64D5">
        <w:rPr>
          <w:rFonts w:ascii="仿宋_GB2312" w:eastAsia="仿宋_GB2312" w:hAnsi="Times New Roman" w:cs="Times New Roman" w:hint="eastAsia"/>
          <w:b/>
          <w:sz w:val="32"/>
          <w:szCs w:val="32"/>
        </w:rPr>
        <w:t>美食系列</w:t>
      </w:r>
    </w:p>
    <w:p w:rsidR="00787C99" w:rsidRPr="00FF64D5" w:rsidRDefault="00DF5B92" w:rsidP="00671061">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（1）</w:t>
      </w:r>
      <w:r w:rsidR="00787C99" w:rsidRPr="00FF64D5">
        <w:rPr>
          <w:rFonts w:ascii="仿宋_GB2312" w:eastAsia="仿宋_GB2312" w:hAnsi="Times New Roman" w:cs="Times New Roman" w:hint="eastAsia"/>
          <w:b/>
          <w:sz w:val="32"/>
          <w:szCs w:val="32"/>
        </w:rPr>
        <w:t>东营区布鲁斯咖啡馆</w:t>
      </w:r>
    </w:p>
    <w:p w:rsidR="00787C99" w:rsidRPr="00FF64D5" w:rsidRDefault="00787C99" w:rsidP="00671061">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胜利油田工会会员实行8.5折优惠</w:t>
      </w:r>
    </w:p>
    <w:p w:rsidR="00600BF9" w:rsidRPr="00FF64D5" w:rsidRDefault="00DF5B92" w:rsidP="00671061">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（2）</w:t>
      </w:r>
      <w:r w:rsidR="00BA388E" w:rsidRPr="00FF64D5">
        <w:rPr>
          <w:rFonts w:ascii="仿宋_GB2312" w:eastAsia="仿宋_GB2312" w:hAnsi="Times New Roman" w:cs="Times New Roman" w:hint="eastAsia"/>
          <w:b/>
          <w:sz w:val="32"/>
          <w:szCs w:val="32"/>
        </w:rPr>
        <w:t>奋斗者海鲜</w:t>
      </w:r>
    </w:p>
    <w:p w:rsidR="00BA388E" w:rsidRPr="00FF64D5" w:rsidRDefault="00BA388E" w:rsidP="00671061">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持卡消费享63元购79元海鲜</w:t>
      </w:r>
    </w:p>
    <w:p w:rsidR="00BA388E" w:rsidRPr="00FF64D5" w:rsidRDefault="00DF5B92" w:rsidP="00671061">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（3）五谷面馆</w:t>
      </w:r>
    </w:p>
    <w:p w:rsidR="00DF5B92" w:rsidRPr="00FF64D5" w:rsidRDefault="00DF5B92" w:rsidP="00671061">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持卡消费享面品8折优惠</w:t>
      </w:r>
    </w:p>
    <w:p w:rsidR="00DF5B92" w:rsidRPr="00FF64D5" w:rsidRDefault="00DF5B92" w:rsidP="00671061">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（4）红枫叶鱼庄</w:t>
      </w:r>
    </w:p>
    <w:p w:rsidR="00DF5B92" w:rsidRPr="00FF64D5" w:rsidRDefault="00DF5B92" w:rsidP="00671061">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持卡消费享8.5折优惠</w:t>
      </w:r>
    </w:p>
    <w:p w:rsidR="00DF5B92" w:rsidRPr="00FF64D5" w:rsidRDefault="00DF5B92" w:rsidP="00671061">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（5）东方豪客</w:t>
      </w:r>
    </w:p>
    <w:p w:rsidR="00DF5B92" w:rsidRPr="00FF64D5" w:rsidRDefault="00DF5B92" w:rsidP="00671061">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持卡消费享8.5折优惠</w:t>
      </w:r>
    </w:p>
    <w:p w:rsidR="00DF5B92" w:rsidRPr="00FF64D5" w:rsidRDefault="00DF5B92" w:rsidP="00671061">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lastRenderedPageBreak/>
        <w:t>（6）米菲儿烘焙</w:t>
      </w:r>
    </w:p>
    <w:p w:rsidR="00DF5B92" w:rsidRPr="00FF64D5" w:rsidRDefault="00DF5B92" w:rsidP="00671061">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持卡消费享8.5折优惠</w:t>
      </w:r>
    </w:p>
    <w:p w:rsidR="00DF5B92" w:rsidRPr="00FF64D5" w:rsidRDefault="00DF5B92" w:rsidP="00671061">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（7）阿水大杯茶</w:t>
      </w:r>
    </w:p>
    <w:p w:rsidR="00DF5B92" w:rsidRPr="00FF64D5" w:rsidRDefault="00DF5B92" w:rsidP="00671061">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持卡消费享8.5折优惠</w:t>
      </w:r>
    </w:p>
    <w:p w:rsidR="00DF5B92" w:rsidRPr="00FF64D5" w:rsidRDefault="00DF5B92" w:rsidP="00671061">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（8）313羊庄</w:t>
      </w:r>
    </w:p>
    <w:p w:rsidR="00DF5B92" w:rsidRPr="00FF64D5" w:rsidRDefault="00DF5B92" w:rsidP="00DF5B92">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持卡消费享8.5折优惠</w:t>
      </w:r>
    </w:p>
    <w:p w:rsidR="00DF5B92" w:rsidRPr="00FF64D5" w:rsidRDefault="00DF5B92" w:rsidP="00DF5B92">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（9）咖啡之翼</w:t>
      </w:r>
    </w:p>
    <w:p w:rsidR="00DF5B92" w:rsidRPr="00FF64D5" w:rsidRDefault="00DF5B92" w:rsidP="00DF5B92">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持卡消费享69元抵100元折扣</w:t>
      </w:r>
    </w:p>
    <w:p w:rsidR="00DF5B92" w:rsidRPr="00FF64D5" w:rsidRDefault="00DF5B92" w:rsidP="00DF5B92">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（10）德正源海鲜自助</w:t>
      </w:r>
    </w:p>
    <w:p w:rsidR="00DF5B92" w:rsidRPr="00FF64D5" w:rsidRDefault="00DF5B92" w:rsidP="00671061">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持卡消费享59元购69元海鲜自助，79元购89元海鲜自助</w:t>
      </w:r>
    </w:p>
    <w:p w:rsidR="00DF5B92" w:rsidRPr="00FF64D5" w:rsidRDefault="00DF5B92" w:rsidP="00671061">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（11）塞纳左岸</w:t>
      </w:r>
    </w:p>
    <w:p w:rsidR="00DF5B92" w:rsidRPr="00FF64D5" w:rsidRDefault="00DF5B92" w:rsidP="00671061">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持卡消费享8.5折优惠（满100元加赠一杯饮料，满200元加赠一杯咖啡）</w:t>
      </w:r>
    </w:p>
    <w:p w:rsidR="00634AC0" w:rsidRPr="00FF64D5" w:rsidRDefault="00634AC0" w:rsidP="00671061">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(12 )森朴咖啡</w:t>
      </w:r>
    </w:p>
    <w:p w:rsidR="00634AC0" w:rsidRPr="00FF64D5" w:rsidRDefault="00634AC0" w:rsidP="00671061">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消费满50元以上，店里随机赠送小食或甜品一份（依据店里预制情况）</w:t>
      </w:r>
    </w:p>
    <w:p w:rsidR="00DF5B92" w:rsidRPr="00FF64D5" w:rsidRDefault="00DF5B92" w:rsidP="00671061">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十、肯帮国际</w:t>
      </w:r>
    </w:p>
    <w:p w:rsidR="00DF5B92" w:rsidRPr="00FF64D5" w:rsidRDefault="00360738" w:rsidP="00671061">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2018.12.31日前免费两次理发，持卡享受7折优惠服务；一年四季皮肤智能管理可享受一年四次免费价值1312元四次面部护理和四次四季度皮肤智能诊断，可享受8折美容服务；到店即可领取精美礼品一份。</w:t>
      </w:r>
    </w:p>
    <w:p w:rsidR="00360738" w:rsidRPr="00FF64D5" w:rsidRDefault="00360738" w:rsidP="00671061">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十一、城市猎人射箭俱乐部</w:t>
      </w:r>
    </w:p>
    <w:p w:rsidR="00360738" w:rsidRPr="00FF64D5" w:rsidRDefault="00360738" w:rsidP="00671061">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lastRenderedPageBreak/>
        <w:t>一小时4折优惠（20元/时）</w:t>
      </w:r>
    </w:p>
    <w:p w:rsidR="00360738" w:rsidRPr="00FF64D5" w:rsidRDefault="00360738" w:rsidP="00671061">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十二、东荷花店</w:t>
      </w:r>
    </w:p>
    <w:p w:rsidR="00360738" w:rsidRPr="00FF64D5" w:rsidRDefault="00360738" w:rsidP="00671061">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每月限购一束特惠花束（原价188，特惠价108元）</w:t>
      </w:r>
    </w:p>
    <w:p w:rsidR="00360738" w:rsidRPr="00FF64D5" w:rsidRDefault="00360738" w:rsidP="00671061">
      <w:pPr>
        <w:rPr>
          <w:rFonts w:ascii="仿宋_GB2312" w:eastAsia="仿宋_GB2312" w:hAnsi="Times New Roman" w:cs="Times New Roman"/>
          <w:b/>
          <w:sz w:val="32"/>
          <w:szCs w:val="32"/>
        </w:rPr>
      </w:pPr>
      <w:r w:rsidRPr="00FF64D5">
        <w:rPr>
          <w:rFonts w:ascii="仿宋_GB2312" w:eastAsia="仿宋_GB2312" w:hAnsi="Times New Roman" w:cs="Times New Roman" w:hint="eastAsia"/>
          <w:b/>
          <w:sz w:val="32"/>
          <w:szCs w:val="32"/>
        </w:rPr>
        <w:t>十三、理想之城</w:t>
      </w:r>
    </w:p>
    <w:p w:rsidR="00360738" w:rsidRPr="00FF64D5" w:rsidRDefault="00360738" w:rsidP="00671061">
      <w:pPr>
        <w:rPr>
          <w:rFonts w:ascii="仿宋_GB2312" w:eastAsia="仿宋_GB2312" w:hAnsi="Times New Roman" w:cs="Times New Roman"/>
          <w:sz w:val="32"/>
          <w:szCs w:val="32"/>
        </w:rPr>
      </w:pPr>
      <w:r w:rsidRPr="00FF64D5">
        <w:rPr>
          <w:rFonts w:ascii="仿宋_GB2312" w:eastAsia="仿宋_GB2312" w:hAnsi="Times New Roman" w:cs="Times New Roman" w:hint="eastAsia"/>
          <w:sz w:val="32"/>
          <w:szCs w:val="32"/>
        </w:rPr>
        <w:t>2018年6月30日前在正常购房价格基础上，房价总款额外立减1万元优惠</w:t>
      </w:r>
    </w:p>
    <w:p w:rsidR="00FF64D5" w:rsidRPr="009816D9" w:rsidRDefault="00FF64D5" w:rsidP="00FF64D5">
      <w:pPr>
        <w:jc w:val="center"/>
        <w:rPr>
          <w:b/>
          <w:sz w:val="28"/>
          <w:szCs w:val="28"/>
        </w:rPr>
      </w:pPr>
      <w:r w:rsidRPr="009816D9">
        <w:rPr>
          <w:rFonts w:hint="eastAsia"/>
          <w:b/>
          <w:sz w:val="28"/>
          <w:szCs w:val="28"/>
        </w:rPr>
        <w:t>（特惠价格为市场特惠商家同期市场最低价，如有以低于会员专属特惠价格销售的，会员可以向商家申请差价返还）</w:t>
      </w:r>
    </w:p>
    <w:p w:rsidR="00360738" w:rsidRPr="00360738" w:rsidRDefault="00360738" w:rsidP="00360738">
      <w:pPr>
        <w:rPr>
          <w:rFonts w:ascii="仿宋_GB2312" w:eastAsia="仿宋_GB2312" w:hAnsi="Times New Roman" w:cs="Times New Roman"/>
          <w:sz w:val="30"/>
          <w:szCs w:val="30"/>
        </w:rPr>
      </w:pPr>
    </w:p>
    <w:sectPr w:rsidR="00360738" w:rsidRPr="00360738" w:rsidSect="00321F74">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978" w:rsidRDefault="00306978" w:rsidP="006F6C45">
      <w:r>
        <w:separator/>
      </w:r>
    </w:p>
  </w:endnote>
  <w:endnote w:type="continuationSeparator" w:id="0">
    <w:p w:rsidR="00306978" w:rsidRDefault="00306978" w:rsidP="006F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978" w:rsidRDefault="00306978" w:rsidP="006F6C45">
      <w:r>
        <w:separator/>
      </w:r>
    </w:p>
  </w:footnote>
  <w:footnote w:type="continuationSeparator" w:id="0">
    <w:p w:rsidR="00306978" w:rsidRDefault="00306978" w:rsidP="006F6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4B69FE"/>
    <w:multiLevelType w:val="singleLevel"/>
    <w:tmpl w:val="5A4B69FE"/>
    <w:lvl w:ilvl="0">
      <w:start w:val="1"/>
      <w:numFmt w:val="decimal"/>
      <w:lvlText w:val="%1."/>
      <w:lvlJc w:val="left"/>
      <w:pPr>
        <w:tabs>
          <w:tab w:val="left" w:pos="312"/>
        </w:tabs>
      </w:pPr>
    </w:lvl>
  </w:abstractNum>
  <w:abstractNum w:abstractNumId="1">
    <w:nsid w:val="5A530989"/>
    <w:multiLevelType w:val="singleLevel"/>
    <w:tmpl w:val="5A530989"/>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45"/>
    <w:rsid w:val="00020EAE"/>
    <w:rsid w:val="00047630"/>
    <w:rsid w:val="000F1C0A"/>
    <w:rsid w:val="00130124"/>
    <w:rsid w:val="001868EB"/>
    <w:rsid w:val="00187B8D"/>
    <w:rsid w:val="001B3988"/>
    <w:rsid w:val="001C380F"/>
    <w:rsid w:val="001D1CCF"/>
    <w:rsid w:val="00301400"/>
    <w:rsid w:val="00306978"/>
    <w:rsid w:val="00315207"/>
    <w:rsid w:val="00321F74"/>
    <w:rsid w:val="00343BC1"/>
    <w:rsid w:val="00360738"/>
    <w:rsid w:val="00360DA0"/>
    <w:rsid w:val="0038636B"/>
    <w:rsid w:val="0048526F"/>
    <w:rsid w:val="004C22A6"/>
    <w:rsid w:val="00504215"/>
    <w:rsid w:val="00506A93"/>
    <w:rsid w:val="005538B2"/>
    <w:rsid w:val="00600BF9"/>
    <w:rsid w:val="00634AC0"/>
    <w:rsid w:val="00671061"/>
    <w:rsid w:val="006B6FE2"/>
    <w:rsid w:val="006D4666"/>
    <w:rsid w:val="006F6C45"/>
    <w:rsid w:val="00717229"/>
    <w:rsid w:val="00754250"/>
    <w:rsid w:val="0077475E"/>
    <w:rsid w:val="00787C99"/>
    <w:rsid w:val="007B00B0"/>
    <w:rsid w:val="00806B61"/>
    <w:rsid w:val="00832EDE"/>
    <w:rsid w:val="0084542F"/>
    <w:rsid w:val="00884A7D"/>
    <w:rsid w:val="008F7B26"/>
    <w:rsid w:val="009777AF"/>
    <w:rsid w:val="009816D9"/>
    <w:rsid w:val="00990503"/>
    <w:rsid w:val="00A020D3"/>
    <w:rsid w:val="00A92305"/>
    <w:rsid w:val="00AB4D3D"/>
    <w:rsid w:val="00AE45BF"/>
    <w:rsid w:val="00AF449D"/>
    <w:rsid w:val="00B04967"/>
    <w:rsid w:val="00B0729D"/>
    <w:rsid w:val="00B81DAA"/>
    <w:rsid w:val="00BA388E"/>
    <w:rsid w:val="00C56DBE"/>
    <w:rsid w:val="00D21EAE"/>
    <w:rsid w:val="00DC52F8"/>
    <w:rsid w:val="00DF5B92"/>
    <w:rsid w:val="00E348EB"/>
    <w:rsid w:val="00EA30F1"/>
    <w:rsid w:val="00F85046"/>
    <w:rsid w:val="00FF6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447F7D-B989-4B74-BB3D-443C7179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5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6C45"/>
    <w:rPr>
      <w:sz w:val="18"/>
      <w:szCs w:val="18"/>
    </w:rPr>
  </w:style>
  <w:style w:type="paragraph" w:styleId="a4">
    <w:name w:val="footer"/>
    <w:basedOn w:val="a"/>
    <w:link w:val="Char0"/>
    <w:uiPriority w:val="99"/>
    <w:unhideWhenUsed/>
    <w:rsid w:val="006F6C45"/>
    <w:pPr>
      <w:tabs>
        <w:tab w:val="center" w:pos="4153"/>
        <w:tab w:val="right" w:pos="8306"/>
      </w:tabs>
      <w:snapToGrid w:val="0"/>
      <w:jc w:val="left"/>
    </w:pPr>
    <w:rPr>
      <w:sz w:val="18"/>
      <w:szCs w:val="18"/>
    </w:rPr>
  </w:style>
  <w:style w:type="character" w:customStyle="1" w:styleId="Char0">
    <w:name w:val="页脚 Char"/>
    <w:basedOn w:val="a0"/>
    <w:link w:val="a4"/>
    <w:uiPriority w:val="99"/>
    <w:rsid w:val="006F6C45"/>
    <w:rPr>
      <w:sz w:val="18"/>
      <w:szCs w:val="18"/>
    </w:rPr>
  </w:style>
  <w:style w:type="paragraph" w:styleId="a5">
    <w:name w:val="Balloon Text"/>
    <w:basedOn w:val="a"/>
    <w:link w:val="Char1"/>
    <w:uiPriority w:val="99"/>
    <w:semiHidden/>
    <w:unhideWhenUsed/>
    <w:rsid w:val="00A92305"/>
    <w:rPr>
      <w:sz w:val="18"/>
      <w:szCs w:val="18"/>
    </w:rPr>
  </w:style>
  <w:style w:type="character" w:customStyle="1" w:styleId="Char1">
    <w:name w:val="批注框文本 Char"/>
    <w:basedOn w:val="a0"/>
    <w:link w:val="a5"/>
    <w:uiPriority w:val="99"/>
    <w:semiHidden/>
    <w:rsid w:val="00A92305"/>
    <w:rPr>
      <w:sz w:val="18"/>
      <w:szCs w:val="18"/>
    </w:rPr>
  </w:style>
  <w:style w:type="table" w:styleId="a6">
    <w:name w:val="Table Grid"/>
    <w:basedOn w:val="a1"/>
    <w:uiPriority w:val="99"/>
    <w:unhideWhenUsed/>
    <w:rsid w:val="00787C9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473309">
      <w:bodyDiv w:val="1"/>
      <w:marLeft w:val="0"/>
      <w:marRight w:val="0"/>
      <w:marTop w:val="0"/>
      <w:marBottom w:val="0"/>
      <w:divBdr>
        <w:top w:val="none" w:sz="0" w:space="0" w:color="auto"/>
        <w:left w:val="none" w:sz="0" w:space="0" w:color="auto"/>
        <w:bottom w:val="none" w:sz="0" w:space="0" w:color="auto"/>
        <w:right w:val="none" w:sz="0" w:space="0" w:color="auto"/>
      </w:divBdr>
    </w:div>
    <w:div w:id="201020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433</Words>
  <Characters>2470</Characters>
  <Application>Microsoft Office Word</Application>
  <DocSecurity>0</DocSecurity>
  <Lines>20</Lines>
  <Paragraphs>5</Paragraphs>
  <ScaleCrop>false</ScaleCrop>
  <Company>微软中国</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dy153937</dc:creator>
  <cp:lastModifiedBy>微软用户</cp:lastModifiedBy>
  <cp:revision>7</cp:revision>
  <cp:lastPrinted>2018-01-04T05:19:00Z</cp:lastPrinted>
  <dcterms:created xsi:type="dcterms:W3CDTF">2018-02-01T09:27:00Z</dcterms:created>
  <dcterms:modified xsi:type="dcterms:W3CDTF">2018-04-04T01:05:00Z</dcterms:modified>
</cp:coreProperties>
</file>